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A269D" w14:textId="4FF0FB96" w:rsidR="005716E9" w:rsidRDefault="005716E9" w:rsidP="005716E9">
      <w:pPr>
        <w:keepNext/>
      </w:pPr>
      <w:r>
        <w:rPr>
          <w:noProof/>
        </w:rPr>
        <w:drawing>
          <wp:inline distT="0" distB="0" distL="0" distR="0" wp14:anchorId="059572D7" wp14:editId="30E55C8A">
            <wp:extent cx="4667250" cy="38430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68" cy="38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48343529"/>
      <w:bookmarkEnd w:id="0"/>
      <w:r w:rsidR="001B7359" w:rsidRPr="001B7359">
        <w:rPr>
          <w:noProof/>
        </w:rPr>
        <w:t xml:space="preserve"> </w:t>
      </w:r>
      <w:r w:rsidR="001B7359">
        <w:rPr>
          <w:noProof/>
        </w:rPr>
        <w:drawing>
          <wp:inline distT="0" distB="0" distL="0" distR="0" wp14:anchorId="32670A55" wp14:editId="6AF08FD8">
            <wp:extent cx="4686300" cy="3512845"/>
            <wp:effectExtent l="0" t="0" r="0" b="0"/>
            <wp:docPr id="1021905551" name="Picture 1" descr="A model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05551" name="Picture 1" descr="A model of a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45" cy="3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55D6" w14:textId="6262DAEC" w:rsidR="00590E5A" w:rsidRDefault="005716E9" w:rsidP="005716E9">
      <w:pPr>
        <w:pStyle w:val="Caption"/>
        <w:rPr>
          <w:sz w:val="32"/>
        </w:rPr>
      </w:pPr>
      <w:r w:rsidRPr="005716E9">
        <w:rPr>
          <w:sz w:val="32"/>
        </w:rPr>
        <w:t xml:space="preserve">Figure </w:t>
      </w:r>
      <w:r w:rsidRPr="005716E9">
        <w:rPr>
          <w:sz w:val="32"/>
        </w:rPr>
        <w:fldChar w:fldCharType="begin"/>
      </w:r>
      <w:r w:rsidRPr="005716E9">
        <w:rPr>
          <w:sz w:val="32"/>
        </w:rPr>
        <w:instrText xml:space="preserve"> SEQ Figure \* ARABIC </w:instrText>
      </w:r>
      <w:r w:rsidRPr="005716E9">
        <w:rPr>
          <w:sz w:val="32"/>
        </w:rPr>
        <w:fldChar w:fldCharType="separate"/>
      </w:r>
      <w:r w:rsidR="002F7F05">
        <w:rPr>
          <w:noProof/>
          <w:sz w:val="32"/>
        </w:rPr>
        <w:t>1</w:t>
      </w:r>
      <w:r w:rsidRPr="005716E9">
        <w:rPr>
          <w:sz w:val="32"/>
        </w:rPr>
        <w:fldChar w:fldCharType="end"/>
      </w:r>
      <w:r w:rsidRPr="005716E9">
        <w:rPr>
          <w:sz w:val="32"/>
        </w:rPr>
        <w:t xml:space="preserve">: First Floor </w:t>
      </w:r>
      <w:r w:rsidR="001B7359">
        <w:rPr>
          <w:sz w:val="32"/>
        </w:rPr>
        <w:t>square case</w:t>
      </w:r>
      <w:r w:rsidRPr="005716E9">
        <w:rPr>
          <w:sz w:val="32"/>
        </w:rPr>
        <w:t xml:space="preserve">, </w:t>
      </w:r>
      <w:r w:rsidR="001B7359">
        <w:rPr>
          <w:sz w:val="32"/>
        </w:rPr>
        <w:t xml:space="preserve">between Panda Express and </w:t>
      </w:r>
      <w:proofErr w:type="spellStart"/>
      <w:r w:rsidR="001B7359">
        <w:rPr>
          <w:sz w:val="32"/>
        </w:rPr>
        <w:t>Morts</w:t>
      </w:r>
      <w:proofErr w:type="spellEnd"/>
      <w:r w:rsidR="001B7359">
        <w:rPr>
          <w:sz w:val="32"/>
        </w:rPr>
        <w:t>.</w:t>
      </w:r>
    </w:p>
    <w:p w14:paraId="4141D5DF" w14:textId="77777777" w:rsidR="005716E9" w:rsidRDefault="005716E9" w:rsidP="005716E9"/>
    <w:p w14:paraId="15B6B1C4" w14:textId="425296F7" w:rsidR="005716E9" w:rsidRDefault="005716E9" w:rsidP="005716E9">
      <w:pPr>
        <w:keepNext/>
      </w:pPr>
      <w:r>
        <w:rPr>
          <w:noProof/>
        </w:rPr>
        <w:lastRenderedPageBreak/>
        <w:drawing>
          <wp:inline distT="0" distB="0" distL="0" distR="0" wp14:anchorId="68EE5CC9" wp14:editId="1B6A6E74">
            <wp:extent cx="5943600" cy="3343910"/>
            <wp:effectExtent l="0" t="0" r="0" b="8890"/>
            <wp:docPr id="2" name="Picture 2" descr="C:\Users\Public\Exhibitions\Artists with Disabilities\Directors Creativity Showcase\2015 Installation\10141512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Exhibitions\Artists with Disabilities\Directors Creativity Showcase\2015 Installation\101415123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85">
        <w:rPr>
          <w:noProof/>
        </w:rPr>
        <w:drawing>
          <wp:inline distT="0" distB="0" distL="0" distR="0" wp14:anchorId="0B804B2A" wp14:editId="5AFC86AE">
            <wp:extent cx="5943600" cy="3343275"/>
            <wp:effectExtent l="0" t="0" r="0" b="9525"/>
            <wp:docPr id="1529222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794F" w14:textId="77777777" w:rsidR="005716E9" w:rsidRDefault="005716E9" w:rsidP="005716E9">
      <w:pPr>
        <w:pStyle w:val="Caption"/>
        <w:rPr>
          <w:sz w:val="32"/>
        </w:rPr>
      </w:pPr>
      <w:r w:rsidRPr="005716E9">
        <w:rPr>
          <w:sz w:val="32"/>
        </w:rPr>
        <w:t xml:space="preserve">Figure </w:t>
      </w:r>
      <w:r w:rsidRPr="005716E9">
        <w:rPr>
          <w:sz w:val="32"/>
        </w:rPr>
        <w:fldChar w:fldCharType="begin"/>
      </w:r>
      <w:r w:rsidRPr="005716E9">
        <w:rPr>
          <w:sz w:val="32"/>
        </w:rPr>
        <w:instrText xml:space="preserve"> SEQ Figure \* ARABIC </w:instrText>
      </w:r>
      <w:r w:rsidRPr="005716E9">
        <w:rPr>
          <w:sz w:val="32"/>
        </w:rPr>
        <w:fldChar w:fldCharType="separate"/>
      </w:r>
      <w:r w:rsidR="002F7F05">
        <w:rPr>
          <w:noProof/>
          <w:sz w:val="32"/>
        </w:rPr>
        <w:t>2</w:t>
      </w:r>
      <w:r w:rsidRPr="005716E9">
        <w:rPr>
          <w:sz w:val="32"/>
        </w:rPr>
        <w:fldChar w:fldCharType="end"/>
      </w:r>
      <w:r w:rsidRPr="005716E9">
        <w:rPr>
          <w:sz w:val="32"/>
        </w:rPr>
        <w:t>: Lower Lounge glass-front cases, east wall</w:t>
      </w:r>
    </w:p>
    <w:p w14:paraId="38107BA7" w14:textId="14641D90" w:rsidR="005716E9" w:rsidRDefault="005716E9" w:rsidP="005716E9">
      <w:pPr>
        <w:keepNext/>
      </w:pPr>
    </w:p>
    <w:p w14:paraId="0D522F59" w14:textId="01D9A29C" w:rsidR="00775858" w:rsidRDefault="00775858" w:rsidP="00775858">
      <w:pPr>
        <w:keepNext/>
      </w:pPr>
      <w:r>
        <w:rPr>
          <w:noProof/>
        </w:rPr>
        <w:drawing>
          <wp:inline distT="0" distB="0" distL="0" distR="0" wp14:anchorId="15892DDB" wp14:editId="4AB0D98A">
            <wp:extent cx="4859383" cy="3639204"/>
            <wp:effectExtent l="0" t="0" r="0" b="0"/>
            <wp:docPr id="4" name="Picture 4" descr="C:\Users\Public\Exhibitions\Mort Walker\Mort Walker.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Exhibitions\Mort Walker\Mort Walker.2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85" cy="36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85" w:rsidRPr="00E33085">
        <w:rPr>
          <w:noProof/>
        </w:rPr>
        <w:t xml:space="preserve"> </w:t>
      </w:r>
      <w:r w:rsidR="00E33085">
        <w:rPr>
          <w:noProof/>
        </w:rPr>
        <w:drawing>
          <wp:inline distT="0" distB="0" distL="0" distR="0" wp14:anchorId="72FB7F6D" wp14:editId="75766B3A">
            <wp:extent cx="4838700" cy="3629025"/>
            <wp:effectExtent l="0" t="0" r="0" b="9525"/>
            <wp:docPr id="1122714964" name="Picture 2" descr="A display case with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14964" name="Picture 2" descr="A display case with pictur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261A" w14:textId="5E434CDE" w:rsidR="00775858" w:rsidRPr="00775858" w:rsidRDefault="00775858" w:rsidP="00775858">
      <w:pPr>
        <w:pStyle w:val="Caption"/>
        <w:rPr>
          <w:sz w:val="28"/>
        </w:rPr>
      </w:pPr>
      <w:r w:rsidRPr="00775858">
        <w:rPr>
          <w:sz w:val="28"/>
        </w:rPr>
        <w:t xml:space="preserve">Figure </w:t>
      </w:r>
      <w:r w:rsidR="001B7359">
        <w:rPr>
          <w:sz w:val="28"/>
        </w:rPr>
        <w:t>3</w:t>
      </w:r>
      <w:r w:rsidRPr="00775858">
        <w:rPr>
          <w:sz w:val="28"/>
        </w:rPr>
        <w:t xml:space="preserve">: Mort Walker case, first floor near </w:t>
      </w:r>
      <w:r w:rsidR="001B7359">
        <w:rPr>
          <w:sz w:val="28"/>
        </w:rPr>
        <w:t xml:space="preserve">the </w:t>
      </w:r>
      <w:r w:rsidRPr="00775858">
        <w:rPr>
          <w:sz w:val="28"/>
        </w:rPr>
        <w:t>entrance to Shack area</w:t>
      </w:r>
    </w:p>
    <w:sectPr w:rsidR="00775858" w:rsidRPr="0077585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4DAD8" w14:textId="77777777" w:rsidR="001F480D" w:rsidRDefault="001F480D" w:rsidP="005716E9">
      <w:pPr>
        <w:spacing w:after="0" w:line="240" w:lineRule="auto"/>
      </w:pPr>
      <w:r>
        <w:separator/>
      </w:r>
    </w:p>
  </w:endnote>
  <w:endnote w:type="continuationSeparator" w:id="0">
    <w:p w14:paraId="736B7B20" w14:textId="77777777" w:rsidR="001F480D" w:rsidRDefault="001F480D" w:rsidP="0057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658B3" w14:textId="77777777" w:rsidR="001F480D" w:rsidRDefault="001F480D" w:rsidP="005716E9">
      <w:pPr>
        <w:spacing w:after="0" w:line="240" w:lineRule="auto"/>
      </w:pPr>
      <w:r>
        <w:separator/>
      </w:r>
    </w:p>
  </w:footnote>
  <w:footnote w:type="continuationSeparator" w:id="0">
    <w:p w14:paraId="20A0CDB0" w14:textId="77777777" w:rsidR="001F480D" w:rsidRDefault="001F480D" w:rsidP="0057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3EAB3" w14:textId="77777777" w:rsidR="005716E9" w:rsidRDefault="005716E9" w:rsidP="005716E9">
    <w:pPr>
      <w:pStyle w:val="Header"/>
      <w:jc w:val="center"/>
      <w:rPr>
        <w:sz w:val="28"/>
      </w:rPr>
    </w:pPr>
    <w:r w:rsidRPr="005716E9">
      <w:rPr>
        <w:sz w:val="28"/>
      </w:rPr>
      <w:t xml:space="preserve">Potential student artwork exhibition spaces in MU Student Center </w:t>
    </w:r>
  </w:p>
  <w:p w14:paraId="414FB828" w14:textId="79EEAAE1" w:rsidR="005716E9" w:rsidRPr="005716E9" w:rsidRDefault="005716E9" w:rsidP="005716E9">
    <w:pPr>
      <w:pStyle w:val="Header"/>
      <w:jc w:val="center"/>
      <w:rPr>
        <w:sz w:val="28"/>
      </w:rPr>
    </w:pPr>
    <w:r w:rsidRPr="005716E9">
      <w:rPr>
        <w:sz w:val="28"/>
      </w:rPr>
      <w:t>(</w:t>
    </w:r>
    <w:r w:rsidR="001B7359" w:rsidRPr="005716E9">
      <w:rPr>
        <w:sz w:val="28"/>
      </w:rPr>
      <w:t>Contact</w:t>
    </w:r>
    <w:r w:rsidRPr="005716E9">
      <w:rPr>
        <w:sz w:val="28"/>
      </w:rPr>
      <w:t xml:space="preserve">: </w:t>
    </w:r>
    <w:r w:rsidR="001B7359">
      <w:rPr>
        <w:sz w:val="28"/>
      </w:rPr>
      <w:t>hdgh2</w:t>
    </w:r>
    <w:r w:rsidRPr="005716E9">
      <w:rPr>
        <w:sz w:val="28"/>
      </w:rPr>
      <w:t>@missouri.edu)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16E9"/>
    <w:rsid w:val="001B7359"/>
    <w:rsid w:val="001F480D"/>
    <w:rsid w:val="002F7F05"/>
    <w:rsid w:val="005716E9"/>
    <w:rsid w:val="00590E5A"/>
    <w:rsid w:val="00775858"/>
    <w:rsid w:val="00E3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65B5B2"/>
  <w15:docId w15:val="{1B4F7D16-FE82-4236-B139-D104A9B3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E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716E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6E9"/>
  </w:style>
  <w:style w:type="paragraph" w:styleId="Footer">
    <w:name w:val="footer"/>
    <w:basedOn w:val="Normal"/>
    <w:link w:val="FooterChar"/>
    <w:uiPriority w:val="99"/>
    <w:unhideWhenUsed/>
    <w:rsid w:val="0057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</Words>
  <Characters>213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Sarah S. (MU-Student)</dc:creator>
  <cp:lastModifiedBy>Dai, Hongjue</cp:lastModifiedBy>
  <cp:revision>3</cp:revision>
  <cp:lastPrinted>2015-12-03T21:14:00Z</cp:lastPrinted>
  <dcterms:created xsi:type="dcterms:W3CDTF">2023-10-16T15:13:00Z</dcterms:created>
  <dcterms:modified xsi:type="dcterms:W3CDTF">2023-10-16T15:16:00Z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5fe167c96040fdeaac967703eed5c33f271b5e60de46bb2037ec73660a354e12</vt:lpwstr>
  </property>
</Properties>
</file>